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76B9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7A7A7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76b900"/>
        </w:pBdr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6B9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76B9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76B9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A7A7A7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A7A7A7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A7A7A7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A7A7A7"/>
          <w:sz w:val="20"/>
        </w:rPr>
        <w:t>AIA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76B9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